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  <w:t>陕西师范大学化学化工学院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  <w:t>年“卓越教师成长基金”学生奖申请表</w:t>
      </w:r>
    </w:p>
    <w:bookmarkEnd w:id="0"/>
    <w:p>
      <w:pPr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微软雅黑" w:hAnsi="微软雅黑" w:eastAsia="微软雅黑"/>
          <w:szCs w:val="21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     月     日</w:t>
      </w:r>
    </w:p>
    <w:tbl>
      <w:tblPr>
        <w:tblStyle w:val="5"/>
        <w:tblW w:w="10080" w:type="dxa"/>
        <w:tblInd w:w="0" w:type="dxa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1620"/>
        <w:gridCol w:w="720"/>
        <w:gridCol w:w="1260"/>
        <w:gridCol w:w="1210"/>
        <w:gridCol w:w="1850"/>
        <w:gridCol w:w="1620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基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本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rPr>
          <w:cantSplit/>
          <w:trHeight w:val="680" w:hRule="exac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所学专业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班级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职务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680" w:hRule="exac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生源地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签约单位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2021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4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在校期间获奖情况</w:t>
            </w:r>
          </w:p>
        </w:tc>
        <w:tc>
          <w:tcPr>
            <w:tcW w:w="8280" w:type="dxa"/>
            <w:gridSpan w:val="6"/>
            <w:noWrap w:val="0"/>
            <w:vAlign w:val="top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66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4"/>
                <w:szCs w:val="24"/>
                <w:lang w:val="en-US" w:eastAsia="zh-Hans"/>
              </w:rPr>
              <w:t>个人陈述</w:t>
            </w:r>
          </w:p>
        </w:tc>
        <w:tc>
          <w:tcPr>
            <w:tcW w:w="828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从思想政治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学习科研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在校表现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师范生核心素养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立志从教情况等方面陈述个人基本情况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申请人签字：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rPr>
          <w:cantSplit/>
          <w:trHeight w:val="1549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2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Hans"/>
              </w:rPr>
              <w:t>辅导员</w:t>
            </w:r>
          </w:p>
          <w:p>
            <w:pPr>
              <w:spacing w:line="32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Hans"/>
              </w:rPr>
              <w:t>意见</w:t>
            </w: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rPr>
          <w:cantSplit/>
          <w:trHeight w:val="934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学院意见</w:t>
            </w: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rPr>
          <w:cantSplit/>
          <w:trHeight w:val="118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left="126" w:leftChars="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评审意见</w:t>
            </w:r>
          </w:p>
        </w:tc>
        <w:tc>
          <w:tcPr>
            <w:tcW w:w="8280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评审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eastAsia="zh-Hans"/>
              </w:rPr>
              <w:t xml:space="preserve">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Hans"/>
              </w:rPr>
              <w:t>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Hans"/>
              </w:rPr>
              <w:t>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Hans"/>
              </w:rPr>
              <w:t>同意该生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获评“卓越教师成长基金”学生奖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。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  <w:p>
            <w:pPr>
              <w:wordWrap w:val="0"/>
              <w:ind w:left="3675" w:leftChars="1750" w:firstLine="120" w:firstLineChars="5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：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备注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本表为一页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请不要另行加页</w:t>
      </w:r>
      <w:r>
        <w:rPr>
          <w:rFonts w:hint="default" w:ascii="仿宋_GB2312" w:hAnsi="仿宋_GB2312" w:eastAsia="仿宋_GB2312" w:cs="仿宋_GB2312"/>
          <w:sz w:val="24"/>
          <w:szCs w:val="24"/>
          <w:lang w:eastAsia="zh-Hans"/>
        </w:rPr>
        <w:t>。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851" w:right="1134" w:bottom="851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ABF16486"/>
    <w:rsid w:val="00587C04"/>
    <w:rsid w:val="00640989"/>
    <w:rsid w:val="007A587B"/>
    <w:rsid w:val="00924FB9"/>
    <w:rsid w:val="00AD7D58"/>
    <w:rsid w:val="00C2162D"/>
    <w:rsid w:val="00DB7155"/>
    <w:rsid w:val="00F103D5"/>
    <w:rsid w:val="05A16791"/>
    <w:rsid w:val="0C0E4148"/>
    <w:rsid w:val="246C6395"/>
    <w:rsid w:val="6CA74A3B"/>
    <w:rsid w:val="77C71B16"/>
    <w:rsid w:val="ABF16486"/>
    <w:rsid w:val="BEF75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har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wengs/Library/Containers/com.kingsoft.wpsoffice.mac/Data/.kingsoft/office6/templates/download/9725d02b59fb650d3fd036a8e0774e4a/&#21592;&#24037;&#36716;&#27491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员工转正申请表.doc.docx</Template>
  <Pages>1</Pages>
  <Words>142</Words>
  <Characters>142</Characters>
  <Lines>4</Lines>
  <Paragraphs>1</Paragraphs>
  <TotalTime>0</TotalTime>
  <ScaleCrop>false</ScaleCrop>
  <LinksUpToDate>false</LinksUpToDate>
  <CharactersWithSpaces>634</CharactersWithSpaces>
  <Application>WPS Office_4.2.0.6720_F1E327BC-269C-435d-A152-05C5408002CA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2022-04-14T02:18:00Z</dcterms:created>
  <dc:creator>wengs</dc:creator>
  <cp:lastModifiedBy>__Weng°</cp:lastModifiedBy>
  <dcterms:modified xsi:type="dcterms:W3CDTF">2022-07-11T17:57:03Z</dcterms:modified>
  <dc:title>离职移交表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2052-4.2.0.6720</vt:lpwstr>
  </property>
  <property fmtid="{D5CDD505-2E9C-101B-9397-08002B2CF9AE}" pid="3" name="ICV">
    <vt:lpwstr>C5B23B6102362D5CEFF3CB622B144A40</vt:lpwstr>
  </property>
</Properties>
</file>