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78" w:rsidRDefault="002A2A2C" w:rsidP="00EE12FD">
      <w:pPr>
        <w:spacing w:afterLines="50"/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：</w:t>
      </w:r>
    </w:p>
    <w:p w:rsidR="00FB2078" w:rsidRPr="00EE12FD" w:rsidRDefault="002A2A2C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E12FD">
        <w:rPr>
          <w:rFonts w:ascii="黑体" w:eastAsia="黑体" w:hAnsi="黑体" w:hint="eastAsia"/>
          <w:sz w:val="36"/>
          <w:szCs w:val="36"/>
        </w:rPr>
        <w:t>陕西师范大学学院</w:t>
      </w:r>
      <w:r w:rsidRPr="00EE12FD">
        <w:rPr>
          <w:rFonts w:ascii="黑体" w:eastAsia="黑体" w:hAnsi="黑体" w:hint="eastAsia"/>
          <w:sz w:val="36"/>
          <w:szCs w:val="36"/>
        </w:rPr>
        <w:t>综合管理与发展津贴分配</w:t>
      </w:r>
    </w:p>
    <w:p w:rsidR="00FB2078" w:rsidRPr="00EE12FD" w:rsidRDefault="002A2A2C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E12FD">
        <w:rPr>
          <w:rFonts w:ascii="黑体" w:eastAsia="黑体" w:hAnsi="黑体" w:hint="eastAsia"/>
          <w:sz w:val="36"/>
          <w:szCs w:val="36"/>
        </w:rPr>
        <w:t>社会声誉与社会服务部分统计表</w:t>
      </w:r>
    </w:p>
    <w:p w:rsidR="00FB2078" w:rsidRDefault="002A2A2C" w:rsidP="00EE12FD">
      <w:pPr>
        <w:spacing w:afterLines="100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（基于</w:t>
      </w: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楷体" w:eastAsia="楷体" w:hAnsi="楷体" w:hint="eastAsia"/>
          <w:sz w:val="32"/>
          <w:szCs w:val="32"/>
        </w:rPr>
        <w:t>年基础数据）</w:t>
      </w:r>
    </w:p>
    <w:p w:rsidR="00FB2078" w:rsidRDefault="002A2A2C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单位名称（公章）：</w:t>
      </w:r>
      <w:r>
        <w:rPr>
          <w:rFonts w:ascii="仿宋_GB2312" w:eastAsia="仿宋_GB2312" w:hint="eastAsia"/>
          <w:b/>
          <w:sz w:val="24"/>
        </w:rPr>
        <w:t xml:space="preserve">                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    </w:t>
      </w:r>
      <w:r>
        <w:rPr>
          <w:rFonts w:ascii="仿宋_GB2312" w:eastAsia="仿宋_GB2312" w:hint="eastAsia"/>
          <w:b/>
          <w:sz w:val="24"/>
        </w:rPr>
        <w:t>填表时间：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>年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24"/>
        </w:rPr>
        <w:t>日</w:t>
      </w:r>
    </w:p>
    <w:tbl>
      <w:tblPr>
        <w:tblStyle w:val="a3"/>
        <w:tblW w:w="9399" w:type="dxa"/>
        <w:jc w:val="center"/>
        <w:tblLayout w:type="fixed"/>
        <w:tblLook w:val="04A0"/>
      </w:tblPr>
      <w:tblGrid>
        <w:gridCol w:w="6649"/>
        <w:gridCol w:w="836"/>
        <w:gridCol w:w="1914"/>
      </w:tblGrid>
      <w:tr w:rsidR="00FB2078">
        <w:trPr>
          <w:trHeight w:val="737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指标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名称</w:t>
            </w:r>
          </w:p>
        </w:tc>
        <w:tc>
          <w:tcPr>
            <w:tcW w:w="836" w:type="dxa"/>
            <w:vAlign w:val="center"/>
          </w:tcPr>
          <w:p w:rsidR="00FB2078" w:rsidRDefault="002A2A2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1914" w:type="dxa"/>
            <w:vAlign w:val="center"/>
          </w:tcPr>
          <w:p w:rsidR="00FB2078" w:rsidRDefault="002A2A2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名单</w:t>
            </w:r>
          </w:p>
        </w:tc>
      </w:tr>
      <w:tr w:rsidR="00FB2078">
        <w:trPr>
          <w:trHeight w:val="809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国家一级学会理事长、会长（以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中国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”“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全国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”“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中华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冠名</w:t>
            </w:r>
          </w:p>
          <w:p w:rsidR="00FB2078" w:rsidRDefault="002A2A2C">
            <w:pPr>
              <w:widowControl/>
              <w:spacing w:line="360" w:lineRule="exact"/>
              <w:ind w:firstLineChars="80" w:firstLine="192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且在国家民政部注册的法人社团）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1209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国家一级学会副理事长、副会长、秘书长；国家二级学会</w:t>
            </w:r>
          </w:p>
          <w:p w:rsidR="00FB2078" w:rsidRDefault="002A2A2C">
            <w:pPr>
              <w:widowControl/>
              <w:spacing w:line="360" w:lineRule="exact"/>
              <w:ind w:firstLineChars="80" w:firstLine="192"/>
              <w:jc w:val="left"/>
              <w:textAlignment w:val="center"/>
              <w:rPr>
                <w:rFonts w:ascii="Times New Roman" w:eastAsia="仿宋_GB2312" w:hAnsi="Times New Roman" w:cs="Times New Roman"/>
                <w:spacing w:val="-11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理事长、会长（国家一级学会内设专业学会）；</w:t>
            </w:r>
            <w:r>
              <w:rPr>
                <w:rFonts w:ascii="Times New Roman" w:eastAsia="仿宋_GB2312" w:hAnsi="Times New Roman" w:cs="Times New Roman"/>
                <w:spacing w:val="-11"/>
                <w:kern w:val="0"/>
                <w:sz w:val="24"/>
                <w:lang/>
              </w:rPr>
              <w:t>省级学会</w:t>
            </w:r>
          </w:p>
          <w:p w:rsidR="00FB2078" w:rsidRDefault="002A2A2C">
            <w:pPr>
              <w:widowControl/>
              <w:spacing w:line="360" w:lineRule="exact"/>
              <w:ind w:firstLineChars="80" w:firstLine="174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1"/>
                <w:kern w:val="0"/>
                <w:sz w:val="24"/>
                <w:lang/>
              </w:rPr>
              <w:t>理事长、会长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（在省民政厅注册的法人社团）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809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国家二级学会副理事长、副会长、秘书长；省级学会副理</w:t>
            </w:r>
          </w:p>
          <w:p w:rsidR="00FB2078" w:rsidRDefault="002A2A2C">
            <w:pPr>
              <w:widowControl/>
              <w:spacing w:line="360" w:lineRule="exact"/>
              <w:ind w:firstLineChars="80" w:firstLine="192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事长、副会长、秘书长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520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国务院学科评议组成员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493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国家督学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480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教育部科学技术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社会科学委员会委员等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534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7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省科协、省社科联主席、副主席及省督学等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809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8.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国家自然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社会科学基金评审组成员、全国教育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艺术科学</w:t>
            </w:r>
          </w:p>
          <w:p w:rsidR="00FB2078" w:rsidRDefault="002A2A2C">
            <w:pPr>
              <w:widowControl/>
              <w:spacing w:line="360" w:lineRule="exact"/>
              <w:ind w:firstLineChars="75" w:firstLine="180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规划评审组成员等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809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9.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教育部教学指导委员会、国家基础教育课程教材专家工作</w:t>
            </w:r>
          </w:p>
          <w:p w:rsidR="00FB2078" w:rsidRDefault="002A2A2C">
            <w:pPr>
              <w:widowControl/>
              <w:spacing w:line="360" w:lineRule="exact"/>
              <w:ind w:firstLineChars="75" w:firstLine="180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委员会主任、副主任、委员等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809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10.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国内（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CSCD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CSSCI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）、国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（境）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外（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SCI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SSCI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）及</w:t>
            </w:r>
          </w:p>
          <w:p w:rsidR="00FB2078" w:rsidRDefault="002A2A2C">
            <w:pPr>
              <w:widowControl/>
              <w:spacing w:line="360" w:lineRule="exact"/>
              <w:ind w:firstLineChars="125" w:firstLine="300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国家一级学会所主办的杂志（期刊）的主编、副主编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545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实践性学科师生作为主要角色参加大型义务演出、展览等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572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/>
              </w:rPr>
              <w:t>教师在省级及以上媒体进行系列讲座、开办专栏等</w:t>
            </w:r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B2078">
        <w:trPr>
          <w:trHeight w:val="820"/>
          <w:jc w:val="center"/>
        </w:trPr>
        <w:tc>
          <w:tcPr>
            <w:tcW w:w="6649" w:type="dxa"/>
            <w:vAlign w:val="center"/>
          </w:tcPr>
          <w:p w:rsidR="00FB2078" w:rsidRDefault="002A2A2C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pacing w:val="-6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  <w:lang/>
              </w:rPr>
              <w:t>.</w:t>
            </w:r>
            <w:r>
              <w:rPr>
                <w:rFonts w:ascii="Times New Roman" w:eastAsia="仿宋_GB2312" w:hAnsi="Times New Roman" w:cs="Times New Roman"/>
                <w:spacing w:val="-6"/>
                <w:kern w:val="0"/>
                <w:sz w:val="24"/>
                <w:lang/>
              </w:rPr>
              <w:t>在媒体宣传、科普推广、科协活动、教育公益、对口支援</w:t>
            </w: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  <w:lang/>
              </w:rPr>
              <w:t>、</w:t>
            </w:r>
          </w:p>
          <w:p w:rsidR="00FB2078" w:rsidRDefault="002A2A2C">
            <w:pPr>
              <w:widowControl/>
              <w:spacing w:line="360" w:lineRule="exact"/>
              <w:ind w:firstLineChars="129" w:firstLine="294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  <w:lang/>
              </w:rPr>
              <w:t>国家级考试组织</w:t>
            </w:r>
            <w:r>
              <w:rPr>
                <w:rFonts w:ascii="Times New Roman" w:eastAsia="仿宋_GB2312" w:hAnsi="Times New Roman" w:cs="Times New Roman"/>
                <w:spacing w:val="-6"/>
                <w:kern w:val="0"/>
                <w:sz w:val="24"/>
                <w:lang/>
              </w:rPr>
              <w:t>等社会服务方面具有重大社会影响的情况</w:t>
            </w:r>
            <w:bookmarkStart w:id="0" w:name="_GoBack"/>
            <w:bookmarkEnd w:id="0"/>
          </w:p>
        </w:tc>
        <w:tc>
          <w:tcPr>
            <w:tcW w:w="836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FB2078" w:rsidRDefault="00FB20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FB2078" w:rsidRDefault="002A2A2C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注：所填数量须与证明材料保持一致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，并附对应的材料清单。</w:t>
      </w:r>
    </w:p>
    <w:sectPr w:rsidR="00FB2078" w:rsidSect="00FB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2C" w:rsidRDefault="002A2A2C" w:rsidP="00EE12FD">
      <w:r>
        <w:separator/>
      </w:r>
    </w:p>
  </w:endnote>
  <w:endnote w:type="continuationSeparator" w:id="0">
    <w:p w:rsidR="002A2A2C" w:rsidRDefault="002A2A2C" w:rsidP="00EE1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2C" w:rsidRDefault="002A2A2C" w:rsidP="00EE12FD">
      <w:r>
        <w:separator/>
      </w:r>
    </w:p>
  </w:footnote>
  <w:footnote w:type="continuationSeparator" w:id="0">
    <w:p w:rsidR="002A2A2C" w:rsidRDefault="002A2A2C" w:rsidP="00EE1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623895"/>
    <w:rsid w:val="002A2A2C"/>
    <w:rsid w:val="00EE12FD"/>
    <w:rsid w:val="00FB2078"/>
    <w:rsid w:val="01F8675C"/>
    <w:rsid w:val="078661D9"/>
    <w:rsid w:val="080C128C"/>
    <w:rsid w:val="0D3A5436"/>
    <w:rsid w:val="15954A35"/>
    <w:rsid w:val="249E0B9B"/>
    <w:rsid w:val="3A623895"/>
    <w:rsid w:val="3AF66A31"/>
    <w:rsid w:val="47F41811"/>
    <w:rsid w:val="49BA041B"/>
    <w:rsid w:val="5B764E64"/>
    <w:rsid w:val="62AA4451"/>
    <w:rsid w:val="680631A3"/>
    <w:rsid w:val="68304CB3"/>
    <w:rsid w:val="6A9223D4"/>
    <w:rsid w:val="6D4F1085"/>
    <w:rsid w:val="7A3D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0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20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2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2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2016-11-24T00:55:00Z</cp:lastPrinted>
  <dcterms:created xsi:type="dcterms:W3CDTF">2016-11-15T09:23:00Z</dcterms:created>
  <dcterms:modified xsi:type="dcterms:W3CDTF">2019-11-26T07:03:00Z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