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陕西师范大学“</w:t>
      </w:r>
      <w:r>
        <w:rPr>
          <w:rFonts w:ascii="黑体" w:hAnsi="黑体" w:eastAsia="黑体"/>
          <w:sz w:val="30"/>
          <w:szCs w:val="30"/>
        </w:rPr>
        <w:t>不忘初心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>立德树人</w:t>
      </w:r>
      <w:r>
        <w:rPr>
          <w:rFonts w:ascii="黑体" w:hAnsi="黑体" w:eastAsia="黑体"/>
          <w:sz w:val="30"/>
          <w:szCs w:val="30"/>
        </w:rPr>
        <w:t>” 教师</w:t>
      </w:r>
      <w:bookmarkStart w:id="0" w:name="_GoBack"/>
      <w:bookmarkEnd w:id="0"/>
      <w:r>
        <w:rPr>
          <w:rFonts w:ascii="黑体" w:hAnsi="黑体" w:eastAsia="黑体"/>
          <w:sz w:val="30"/>
          <w:szCs w:val="30"/>
        </w:rPr>
        <w:t>主题演讲比赛</w:t>
      </w:r>
    </w:p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报名表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842"/>
        <w:gridCol w:w="1418"/>
        <w:gridCol w:w="1701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姓名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性别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0" w:type="dxa"/>
            <w:vMerge w:val="restart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民族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政治面貌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0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出生年月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籍贯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0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4961" w:type="dxa"/>
            <w:gridSpan w:val="3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80" w:type="dxa"/>
            <w:vMerge w:val="continue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联系电话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电子邮箱</w:t>
            </w:r>
          </w:p>
        </w:tc>
        <w:tc>
          <w:tcPr>
            <w:tcW w:w="3481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辅助手段</w:t>
            </w:r>
          </w:p>
        </w:tc>
        <w:tc>
          <w:tcPr>
            <w:tcW w:w="6741" w:type="dxa"/>
            <w:gridSpan w:val="4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ppt   B.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视频   </w:t>
            </w:r>
            <w:r>
              <w:rPr>
                <w:rFonts w:ascii="宋体" w:hAnsi="宋体" w:eastAsia="宋体"/>
                <w:sz w:val="28"/>
                <w:szCs w:val="28"/>
              </w:rPr>
              <w:t>C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.配乐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D.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其他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55" w:type="dxa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演讲题目</w:t>
            </w:r>
          </w:p>
        </w:tc>
        <w:tc>
          <w:tcPr>
            <w:tcW w:w="6741" w:type="dxa"/>
            <w:gridSpan w:val="4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3" w:hRule="atLeast"/>
        </w:trPr>
        <w:tc>
          <w:tcPr>
            <w:tcW w:w="1555" w:type="dxa"/>
          </w:tcPr>
          <w:p>
            <w:pPr>
              <w:spacing w:line="520" w:lineRule="exact"/>
              <w:rPr>
                <w:rFonts w:ascii="宋体" w:hAnsi="宋体" w:eastAsia="宋体"/>
                <w:b/>
                <w:sz w:val="28"/>
                <w:szCs w:val="28"/>
              </w:rPr>
            </w:pPr>
          </w:p>
          <w:p>
            <w:pPr>
              <w:spacing w:line="520" w:lineRule="exact"/>
              <w:ind w:firstLine="281" w:firstLineChars="10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选手</w:t>
            </w:r>
          </w:p>
          <w:p>
            <w:pPr>
              <w:spacing w:line="520" w:lineRule="exact"/>
              <w:ind w:firstLine="281" w:firstLineChars="10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简历</w:t>
            </w:r>
          </w:p>
          <w:p>
            <w:pPr>
              <w:spacing w:line="520" w:lineRule="exact"/>
              <w:ind w:firstLine="281" w:firstLineChars="10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及在</w:t>
            </w:r>
          </w:p>
          <w:p>
            <w:pPr>
              <w:spacing w:line="520" w:lineRule="exact"/>
              <w:ind w:firstLine="281" w:firstLineChars="10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我校</w:t>
            </w:r>
          </w:p>
          <w:p>
            <w:pPr>
              <w:spacing w:line="520" w:lineRule="exact"/>
              <w:ind w:firstLine="281" w:firstLineChars="10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任教</w:t>
            </w:r>
          </w:p>
          <w:p>
            <w:pPr>
              <w:spacing w:line="520" w:lineRule="exact"/>
              <w:ind w:firstLine="281" w:firstLineChars="10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简况</w:t>
            </w:r>
          </w:p>
        </w:tc>
        <w:tc>
          <w:tcPr>
            <w:tcW w:w="6741" w:type="dxa"/>
            <w:gridSpan w:val="4"/>
          </w:tcPr>
          <w:p>
            <w:pPr>
              <w:jc w:val="left"/>
              <w:rPr>
                <w:rFonts w:ascii="宋体" w:hAnsi="宋体" w:eastAsia="宋体"/>
                <w:sz w:val="22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28"/>
              </w:rPr>
              <w:t>（参赛选手简历，以及任教时间、教授课程名称、教学获奖等，不超过3</w:t>
            </w:r>
            <w:r>
              <w:rPr>
                <w:rFonts w:ascii="宋体" w:hAnsi="宋体" w:eastAsia="宋体"/>
                <w:sz w:val="22"/>
                <w:szCs w:val="28"/>
              </w:rPr>
              <w:t>00</w:t>
            </w:r>
            <w:r>
              <w:rPr>
                <w:rFonts w:hint="eastAsia" w:ascii="宋体" w:hAnsi="宋体" w:eastAsia="宋体"/>
                <w:sz w:val="22"/>
                <w:szCs w:val="28"/>
              </w:rPr>
              <w:t>字）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学院</w:t>
            </w:r>
            <w:r>
              <w:rPr>
                <w:rFonts w:ascii="宋体" w:hAnsi="宋体" w:eastAsia="宋体"/>
                <w:b/>
                <w:sz w:val="28"/>
                <w:szCs w:val="28"/>
              </w:rPr>
              <w:t>意见</w:t>
            </w:r>
          </w:p>
        </w:tc>
        <w:tc>
          <w:tcPr>
            <w:tcW w:w="6741" w:type="dxa"/>
            <w:gridSpan w:val="4"/>
          </w:tcPr>
          <w:p>
            <w:pPr>
              <w:jc w:val="left"/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jc w:val="left"/>
              <w:rPr>
                <w:rFonts w:hint="eastAsia" w:ascii="宋体" w:hAnsi="宋体" w:eastAsia="宋体"/>
                <w:sz w:val="22"/>
                <w:szCs w:val="28"/>
              </w:rPr>
            </w:pPr>
          </w:p>
          <w:p>
            <w:pPr>
              <w:jc w:val="left"/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学院领导（盖章）：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</w:t>
            </w:r>
            <w:r>
              <w:rPr>
                <w:rFonts w:ascii="宋体" w:hAnsi="宋体" w:eastAsia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>
            <w:pPr>
              <w:ind w:firstLine="281" w:firstLineChars="100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sz w:val="28"/>
                <w:szCs w:val="28"/>
              </w:rPr>
              <w:t>备注</w:t>
            </w:r>
          </w:p>
        </w:tc>
        <w:tc>
          <w:tcPr>
            <w:tcW w:w="6741" w:type="dxa"/>
            <w:gridSpan w:val="4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>
      <w:pPr>
        <w:spacing w:line="240" w:lineRule="exact"/>
        <w:rPr>
          <w:sz w:val="22"/>
          <w:szCs w:val="24"/>
        </w:rPr>
      </w:pPr>
      <w:r>
        <w:rPr>
          <w:rFonts w:hint="eastAsia"/>
          <w:sz w:val="22"/>
          <w:szCs w:val="24"/>
        </w:rPr>
        <w:t>注：辅助手段一栏，可在演讲时需要使用的辅助手段方式上直接打勾，所有辅助手段需参赛选手自行制作和准备，比赛工作组负责协助播放。</w:t>
      </w:r>
    </w:p>
    <w:sectPr>
      <w:pgSz w:w="11906" w:h="16838"/>
      <w:pgMar w:top="1361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Latha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等线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51DE7"/>
    <w:multiLevelType w:val="multilevel"/>
    <w:tmpl w:val="6E451DE7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5EC8"/>
    <w:rsid w:val="0018152F"/>
    <w:rsid w:val="001C660E"/>
    <w:rsid w:val="002841C0"/>
    <w:rsid w:val="002949CE"/>
    <w:rsid w:val="00494A42"/>
    <w:rsid w:val="004D7AEB"/>
    <w:rsid w:val="004E1ABD"/>
    <w:rsid w:val="005048D7"/>
    <w:rsid w:val="00585EC8"/>
    <w:rsid w:val="0071723E"/>
    <w:rsid w:val="007B4326"/>
    <w:rsid w:val="00C24325"/>
    <w:rsid w:val="00DE53E3"/>
    <w:rsid w:val="00E23205"/>
    <w:rsid w:val="00F5247C"/>
    <w:rsid w:val="00F54DBC"/>
    <w:rsid w:val="56C90A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CF1F44-2F36-4066-8F97-E67E8A105D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277</Characters>
  <Lines>2</Lines>
  <Paragraphs>1</Paragraphs>
  <TotalTime>1</TotalTime>
  <ScaleCrop>false</ScaleCrop>
  <LinksUpToDate>false</LinksUpToDate>
  <CharactersWithSpaces>324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2017-12-03T13:48:00Z</dcterms:created>
  <dc:creator>余海龙</dc:creator>
  <cp:lastModifiedBy>Administrator</cp:lastModifiedBy>
  <dcterms:modified xsi:type="dcterms:W3CDTF">2019-09-02T07:14:44Z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