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620" w:lineRule="exact"/>
        <w:ind w:firstLine="3080" w:firstLineChars="700"/>
        <w:rPr>
          <w:rFonts w:hint="eastAsia" w:ascii="方正大标宋简体" w:eastAsia="方正大标宋简体"/>
          <w:color w:val="000000"/>
          <w:sz w:val="44"/>
        </w:rPr>
      </w:pPr>
    </w:p>
    <w:p>
      <w:pPr>
        <w:spacing w:after="312" w:afterLines="100" w:line="620" w:lineRule="exact"/>
        <w:ind w:firstLine="3080" w:firstLineChars="700"/>
        <w:rPr>
          <w:rFonts w:hint="eastAsia" w:ascii="方正大标宋简体" w:eastAsia="方正大标宋简体"/>
          <w:color w:val="000000"/>
          <w:sz w:val="44"/>
        </w:rPr>
      </w:pPr>
      <w:bookmarkStart w:id="0" w:name="_GoBack"/>
      <w:bookmarkEnd w:id="0"/>
      <w:r>
        <w:rPr>
          <w:rFonts w:hint="eastAsia" w:ascii="方正大标宋简体" w:eastAsia="方正大标宋简体"/>
          <w:color w:val="000000"/>
          <w:sz w:val="44"/>
        </w:rPr>
        <w:t>项 目 简 介</w:t>
      </w:r>
    </w:p>
    <w:tbl>
      <w:tblPr>
        <w:tblStyle w:val="3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6" w:type="dxa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从(1)技术创造性、先进性或创新点，(2)解决的关健问题或外观设计专利的设计要点、工业适用性，(3)应用领域及产生的经济社会效益、发展前景等，(4)获奖情况等四个方面简要说明项目简况（300字左右）</w:t>
            </w: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  <w:p>
            <w:pPr>
              <w:pStyle w:val="4"/>
              <w:ind w:firstLine="0" w:firstLineChars="0"/>
              <w:rPr>
                <w:rFonts w:hint="eastAsia" w:hAnsi="Calibri"/>
              </w:rPr>
            </w:pPr>
          </w:p>
        </w:tc>
      </w:tr>
    </w:tbl>
    <w:p>
      <w:pPr>
        <w:pStyle w:val="4"/>
        <w:ind w:firstLine="0" w:firstLineChars="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68137C03"/>
    <w:rsid w:val="584848AF"/>
    <w:rsid w:val="6813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2022-09-09T09:32:00Z</dcterms:created>
  <dc:creator>Administrator</dc:creator>
  <cp:lastModifiedBy>admin</cp:lastModifiedBy>
  <dcterms:modified xsi:type="dcterms:W3CDTF">2022-09-15T09:53:05Z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CA6CC67289A040CCADDD81BBB6558017</vt:lpwstr>
  </property>
</Properties>
</file>